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19E3" w14:textId="77777777" w:rsidR="004448FF" w:rsidRPr="00C42296" w:rsidRDefault="004448FF" w:rsidP="00212735">
      <w:pPr>
        <w:pStyle w:val="1"/>
        <w:spacing w:line="264" w:lineRule="auto"/>
        <w:rPr>
          <w:i/>
          <w:sz w:val="36"/>
          <w:szCs w:val="36"/>
          <w:lang w:eastAsia="ko-KR"/>
        </w:rPr>
      </w:pPr>
    </w:p>
    <w:p w14:paraId="575806C9" w14:textId="77777777"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14:paraId="67092775" w14:textId="77777777" w:rsidR="00342EC0" w:rsidRPr="003511BC" w:rsidRDefault="00342EC0" w:rsidP="00342EC0">
      <w:pPr>
        <w:rPr>
          <w:rFonts w:eastAsia="맑은 고딕"/>
          <w:lang w:eastAsia="ko-KR"/>
        </w:rPr>
      </w:pPr>
    </w:p>
    <w:p w14:paraId="653B968F" w14:textId="77777777" w:rsidR="00201DF4" w:rsidRPr="00F95A12" w:rsidRDefault="00F56D44" w:rsidP="00F95A12">
      <w:pPr>
        <w:pStyle w:val="1"/>
        <w:rPr>
          <w:sz w:val="28"/>
          <w:lang w:eastAsia="ko-KR"/>
        </w:rPr>
      </w:pPr>
      <w:r>
        <w:rPr>
          <w:rFonts w:hint="eastAsia"/>
          <w:sz w:val="28"/>
          <w:lang w:eastAsia="ko-KR"/>
        </w:rPr>
        <w:t>Paper Title</w:t>
      </w:r>
      <w:r w:rsidR="00CB7F68">
        <w:rPr>
          <w:sz w:val="28"/>
          <w:lang w:eastAsia="ko-KR"/>
        </w:rPr>
        <w:t xml:space="preserve"> 14</w:t>
      </w:r>
    </w:p>
    <w:p w14:paraId="3A0BCABC" w14:textId="77777777" w:rsidR="00342EC0" w:rsidRPr="00B70A09" w:rsidRDefault="00342EC0" w:rsidP="00FA19BF">
      <w:pPr>
        <w:spacing w:line="240" w:lineRule="auto"/>
        <w:jc w:val="center"/>
        <w:rPr>
          <w:rFonts w:eastAsiaTheme="minorEastAsia"/>
          <w:sz w:val="22"/>
          <w:szCs w:val="22"/>
          <w:lang w:eastAsia="ko-KR"/>
        </w:rPr>
      </w:pPr>
    </w:p>
    <w:p w14:paraId="716D5F84" w14:textId="77777777" w:rsidR="009F4042" w:rsidRPr="00B70A09" w:rsidRDefault="009F4042" w:rsidP="00FA19BF">
      <w:pPr>
        <w:spacing w:line="240" w:lineRule="auto"/>
        <w:jc w:val="center"/>
        <w:rPr>
          <w:rFonts w:eastAsiaTheme="minorEastAsia"/>
          <w:sz w:val="22"/>
          <w:szCs w:val="22"/>
          <w:lang w:eastAsia="ko-KR"/>
        </w:rPr>
      </w:pPr>
    </w:p>
    <w:p w14:paraId="0BF64743" w14:textId="77777777"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r w:rsidR="00CB7F68">
        <w:rPr>
          <w:rFonts w:eastAsiaTheme="minorEastAsia"/>
          <w:sz w:val="24"/>
          <w:lang w:eastAsia="ko-KR"/>
        </w:rPr>
        <w:t xml:space="preserve"> 12</w:t>
      </w:r>
    </w:p>
    <w:p w14:paraId="02189602" w14:textId="77777777" w:rsidR="00F95A12" w:rsidRPr="00327D0E" w:rsidRDefault="00F95A12" w:rsidP="00F95A12">
      <w:pPr>
        <w:tabs>
          <w:tab w:val="left" w:pos="24"/>
        </w:tabs>
        <w:spacing w:line="260" w:lineRule="exact"/>
        <w:jc w:val="center"/>
        <w:rPr>
          <w:sz w:val="24"/>
          <w:lang w:eastAsia="ko-KR"/>
        </w:rPr>
      </w:pPr>
    </w:p>
    <w:p w14:paraId="043F74D7" w14:textId="77777777"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r w:rsidR="00CB7F68">
        <w:rPr>
          <w:rFonts w:eastAsiaTheme="minorEastAsia"/>
          <w:i/>
          <w:sz w:val="24"/>
          <w:lang w:eastAsia="ko-KR"/>
        </w:rPr>
        <w:t xml:space="preserve"> 12</w:t>
      </w:r>
    </w:p>
    <w:p w14:paraId="117212BC" w14:textId="77777777"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CB7F68">
        <w:rPr>
          <w:rFonts w:eastAsiaTheme="minorEastAsia"/>
          <w:i/>
          <w:sz w:val="24"/>
          <w:lang w:eastAsia="ko-KR"/>
        </w:rPr>
        <w:t xml:space="preserve"> 12</w:t>
      </w:r>
    </w:p>
    <w:p w14:paraId="60456A5C" w14:textId="77777777"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14:paraId="620E4597" w14:textId="77777777" w:rsidR="00F95A12" w:rsidRDefault="00F95A12" w:rsidP="00F95A12">
      <w:pPr>
        <w:pStyle w:val="1"/>
        <w:tabs>
          <w:tab w:val="left" w:pos="24"/>
        </w:tabs>
        <w:spacing w:before="240" w:after="120" w:line="260" w:lineRule="exact"/>
        <w:rPr>
          <w:i/>
          <w:sz w:val="24"/>
          <w:lang w:eastAsia="ko-KR"/>
        </w:rPr>
      </w:pPr>
      <w:r>
        <w:rPr>
          <w:i/>
          <w:sz w:val="24"/>
        </w:rPr>
        <w:t>Abstract</w:t>
      </w:r>
    </w:p>
    <w:p w14:paraId="5890A53E" w14:textId="77777777"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14:paraId="4020313C" w14:textId="77777777" w:rsidR="006C5131" w:rsidRPr="00F95A12" w:rsidRDefault="006C5131" w:rsidP="00F95A12">
      <w:pPr>
        <w:spacing w:line="240" w:lineRule="auto"/>
        <w:rPr>
          <w:rFonts w:eastAsiaTheme="minorEastAsia"/>
          <w:spacing w:val="-2"/>
          <w:kern w:val="28"/>
          <w:sz w:val="22"/>
          <w:szCs w:val="22"/>
          <w:lang w:eastAsia="ko-KR"/>
        </w:rPr>
      </w:pPr>
    </w:p>
    <w:p w14:paraId="2E0DB259" w14:textId="77777777"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14:paraId="5E7FDB38" w14:textId="77777777"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6A09D9D8" w14:textId="77777777" w:rsidR="00F95A12" w:rsidRPr="00CA4590" w:rsidRDefault="00F95A12" w:rsidP="00F95A12">
      <w:pPr>
        <w:tabs>
          <w:tab w:val="left" w:pos="24"/>
        </w:tabs>
        <w:spacing w:line="240" w:lineRule="auto"/>
        <w:rPr>
          <w:rFonts w:eastAsiaTheme="minorEastAsia"/>
          <w:sz w:val="22"/>
          <w:lang w:eastAsia="ko-KR"/>
        </w:rPr>
      </w:pPr>
    </w:p>
    <w:p w14:paraId="16F71FE5" w14:textId="77777777" w:rsidR="00F95A12" w:rsidRDefault="00F95A12" w:rsidP="00F95A12">
      <w:pPr>
        <w:tabs>
          <w:tab w:val="left" w:pos="24"/>
        </w:tabs>
        <w:spacing w:line="240" w:lineRule="auto"/>
        <w:rPr>
          <w:b/>
          <w:sz w:val="26"/>
          <w:lang w:eastAsia="ko-KR"/>
        </w:rPr>
      </w:pPr>
      <w:r>
        <w:rPr>
          <w:b/>
          <w:sz w:val="26"/>
        </w:rPr>
        <w:t>1. Introduction</w:t>
      </w:r>
    </w:p>
    <w:p w14:paraId="218F414D" w14:textId="77777777"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14:paraId="0FC8E7CA" w14:textId="77777777" w:rsidR="006C5131" w:rsidRPr="00F95A12" w:rsidRDefault="006C5131" w:rsidP="006C5131">
      <w:pPr>
        <w:spacing w:line="276" w:lineRule="auto"/>
        <w:rPr>
          <w:rFonts w:eastAsiaTheme="minorEastAsia"/>
          <w:sz w:val="19"/>
          <w:szCs w:val="19"/>
          <w:lang w:eastAsia="ko-KR"/>
        </w:rPr>
      </w:pPr>
    </w:p>
    <w:p w14:paraId="2970E86E" w14:textId="77777777"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14:paraId="6B9198B4" w14:textId="57C6734C"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4" w:history="1">
        <w:r w:rsidR="009B3FE9" w:rsidRPr="00C42F27">
          <w:rPr>
            <w:rStyle w:val="a5"/>
            <w:rFonts w:eastAsiaTheme="minorEastAsia"/>
            <w:sz w:val="22"/>
            <w:szCs w:val="22"/>
            <w:lang w:eastAsia="ko-KR"/>
          </w:rPr>
          <w:t>http://ipact.kr/eng/iconf/iiccc2022/sub04.php</w:t>
        </w:r>
      </w:hyperlink>
      <w:r w:rsidR="009B3FE9">
        <w:rPr>
          <w:rFonts w:eastAsiaTheme="minorEastAsia"/>
          <w:sz w:val="22"/>
          <w:szCs w:val="22"/>
          <w:lang w:eastAsia="ko-KR"/>
        </w:rPr>
        <w:t xml:space="preserve"> </w:t>
      </w:r>
      <w:r>
        <w:rPr>
          <w:rFonts w:eastAsiaTheme="minorEastAsia" w:hint="eastAsia"/>
          <w:sz w:val="22"/>
          <w:szCs w:val="22"/>
          <w:lang w:eastAsia="ko-KR"/>
        </w:rPr>
        <w:t>Please send your signed copyright form</w:t>
      </w:r>
      <w:r w:rsidR="0075639B">
        <w:rPr>
          <w:rFonts w:eastAsiaTheme="minorEastAsia" w:hint="eastAsia"/>
          <w:sz w:val="22"/>
          <w:szCs w:val="22"/>
          <w:lang w:eastAsia="ko-KR"/>
        </w:rPr>
        <w:t xml:space="preserve"> to the </w:t>
      </w:r>
      <w:hyperlink r:id="rId15" w:history="1">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14:paraId="4B9C1BF0" w14:textId="77777777" w:rsidR="00050270" w:rsidRPr="00F95A12" w:rsidRDefault="00050270" w:rsidP="00050270">
      <w:pPr>
        <w:spacing w:line="276" w:lineRule="auto"/>
        <w:rPr>
          <w:rFonts w:eastAsiaTheme="minorEastAsia"/>
          <w:sz w:val="19"/>
          <w:szCs w:val="19"/>
          <w:lang w:eastAsia="ko-KR"/>
        </w:rPr>
      </w:pPr>
    </w:p>
    <w:p w14:paraId="3EE8AB6A" w14:textId="77777777"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14:paraId="7F04EA8E" w14:textId="77777777"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14:paraId="7AA73CBF" w14:textId="77777777" w:rsidR="0031473B" w:rsidRDefault="0031473B" w:rsidP="00042E5E">
      <w:pPr>
        <w:spacing w:line="276" w:lineRule="auto"/>
        <w:ind w:firstLine="284"/>
        <w:rPr>
          <w:rFonts w:eastAsiaTheme="minorEastAsia"/>
          <w:sz w:val="22"/>
          <w:szCs w:val="22"/>
          <w:lang w:eastAsia="ko-KR"/>
        </w:rPr>
      </w:pPr>
    </w:p>
    <w:p w14:paraId="7CD272A1" w14:textId="77777777" w:rsidR="00050270" w:rsidRPr="00F95A12" w:rsidRDefault="00050270" w:rsidP="00050270">
      <w:pPr>
        <w:spacing w:line="276" w:lineRule="auto"/>
        <w:rPr>
          <w:rFonts w:eastAsiaTheme="minorEastAsia"/>
          <w:sz w:val="19"/>
          <w:szCs w:val="19"/>
          <w:lang w:eastAsia="ko-KR"/>
        </w:rPr>
      </w:pPr>
    </w:p>
    <w:p w14:paraId="30848572" w14:textId="77777777"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14:paraId="67004319" w14:textId="77777777"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14:paraId="101B0A60" w14:textId="77777777"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14:paraId="7869B4C0" w14:textId="77777777"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14:paraId="0A482C94" w14:textId="77777777" w:rsidR="00FB7B14" w:rsidRDefault="00FB7B14" w:rsidP="00FB7B14">
      <w:pPr>
        <w:spacing w:line="240" w:lineRule="auto"/>
        <w:rPr>
          <w:rFonts w:eastAsiaTheme="minorEastAsia"/>
          <w:sz w:val="22"/>
          <w:szCs w:val="22"/>
          <w:lang w:eastAsia="ko-KR"/>
        </w:rPr>
      </w:pPr>
    </w:p>
    <w:p w14:paraId="0DE2E2F0" w14:textId="77777777"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14:paraId="5428DB5E" w14:textId="77777777" w:rsidR="00A34BF6" w:rsidRDefault="00A34BF6" w:rsidP="00A34BF6">
      <w:pPr>
        <w:spacing w:line="240" w:lineRule="auto"/>
        <w:rPr>
          <w:rFonts w:eastAsiaTheme="minorEastAsia"/>
          <w:sz w:val="22"/>
          <w:szCs w:val="22"/>
          <w:lang w:eastAsia="ko-KR"/>
        </w:rPr>
      </w:pPr>
    </w:p>
    <w:p w14:paraId="3E74783F" w14:textId="77777777"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14:paraId="1535CD39" w14:textId="77777777" w:rsidR="00263FC5" w:rsidRDefault="00263FC5" w:rsidP="00F95A12">
      <w:pPr>
        <w:spacing w:line="240" w:lineRule="auto"/>
        <w:rPr>
          <w:rFonts w:eastAsiaTheme="minorEastAsia"/>
          <w:spacing w:val="-2"/>
          <w:sz w:val="19"/>
          <w:szCs w:val="19"/>
          <w:lang w:eastAsia="ko-KR"/>
        </w:rPr>
      </w:pPr>
    </w:p>
    <w:p w14:paraId="4C0ED05C" w14:textId="77777777"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14:paraId="3C8950EC" w14:textId="77777777" w:rsidTr="00AD5F5F">
        <w:trPr>
          <w:jc w:val="center"/>
        </w:trPr>
        <w:tc>
          <w:tcPr>
            <w:tcW w:w="1664" w:type="dxa"/>
            <w:tcBorders>
              <w:top w:val="single" w:sz="12" w:space="0" w:color="000000"/>
              <w:bottom w:val="single" w:sz="6" w:space="0" w:color="000000"/>
            </w:tcBorders>
          </w:tcPr>
          <w:p w14:paraId="6F5C2C4A" w14:textId="77777777"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14:paraId="3E1C0F0A" w14:textId="77777777"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14:paraId="5579CBB9" w14:textId="77777777" w:rsidR="00A34BF6" w:rsidRPr="004C2832" w:rsidRDefault="00A34BF6" w:rsidP="00CC1954">
            <w:pPr>
              <w:rPr>
                <w:rFonts w:ascii="Helvetica" w:hAnsi="Helvetica"/>
              </w:rPr>
            </w:pPr>
            <w:r w:rsidRPr="004C2832">
              <w:rPr>
                <w:rFonts w:ascii="Helvetica" w:hAnsi="Helvetica"/>
              </w:rPr>
              <w:t>Font size and style</w:t>
            </w:r>
          </w:p>
        </w:tc>
      </w:tr>
      <w:tr w:rsidR="00A34BF6" w:rsidRPr="009A3755" w14:paraId="508C3FB3" w14:textId="77777777" w:rsidTr="00AD5F5F">
        <w:trPr>
          <w:jc w:val="center"/>
        </w:trPr>
        <w:tc>
          <w:tcPr>
            <w:tcW w:w="1664" w:type="dxa"/>
          </w:tcPr>
          <w:p w14:paraId="7AF249F8" w14:textId="77777777" w:rsidR="00A34BF6" w:rsidRPr="004C2832" w:rsidRDefault="00A34BF6" w:rsidP="00CC1954">
            <w:pPr>
              <w:rPr>
                <w:rFonts w:ascii="Helvetica" w:hAnsi="Helvetica"/>
              </w:rPr>
            </w:pPr>
            <w:r w:rsidRPr="004C2832">
              <w:rPr>
                <w:rFonts w:ascii="Helvetica" w:hAnsi="Helvetica"/>
              </w:rPr>
              <w:t>Title (centered)</w:t>
            </w:r>
          </w:p>
        </w:tc>
        <w:tc>
          <w:tcPr>
            <w:tcW w:w="2444" w:type="dxa"/>
          </w:tcPr>
          <w:p w14:paraId="3C0C9FF0" w14:textId="77777777" w:rsidR="00A34BF6" w:rsidRPr="004C2832" w:rsidRDefault="00A34BF6" w:rsidP="00CC1954">
            <w:pPr>
              <w:rPr>
                <w:rFonts w:ascii="Helvetica" w:hAnsi="Helvetica"/>
              </w:rPr>
            </w:pPr>
            <w:r w:rsidRPr="004C2832">
              <w:rPr>
                <w:rFonts w:ascii="Helvetica" w:hAnsi="Helvetica"/>
                <w:b/>
              </w:rPr>
              <w:t>Lecture Notes …</w:t>
            </w:r>
          </w:p>
        </w:tc>
        <w:tc>
          <w:tcPr>
            <w:tcW w:w="2069" w:type="dxa"/>
          </w:tcPr>
          <w:p w14:paraId="4B6082F1" w14:textId="77777777" w:rsidR="00A34BF6" w:rsidRPr="004C2832" w:rsidRDefault="00A34BF6" w:rsidP="00CC1954">
            <w:pPr>
              <w:rPr>
                <w:rFonts w:ascii="Helvetica" w:hAnsi="Helvetica"/>
              </w:rPr>
            </w:pPr>
            <w:r w:rsidRPr="004C2832">
              <w:rPr>
                <w:rFonts w:ascii="Helvetica" w:hAnsi="Helvetica"/>
              </w:rPr>
              <w:t>14 point, bold</w:t>
            </w:r>
          </w:p>
        </w:tc>
      </w:tr>
      <w:tr w:rsidR="00A34BF6" w:rsidRPr="009A3755" w14:paraId="7B288CD0" w14:textId="77777777" w:rsidTr="00AD5F5F">
        <w:trPr>
          <w:jc w:val="center"/>
        </w:trPr>
        <w:tc>
          <w:tcPr>
            <w:tcW w:w="1664" w:type="dxa"/>
          </w:tcPr>
          <w:p w14:paraId="2F74A24D" w14:textId="77777777"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14:paraId="28832982" w14:textId="77777777" w:rsidR="00A34BF6" w:rsidRPr="004C2832" w:rsidRDefault="00A34BF6" w:rsidP="00CC1954">
            <w:pPr>
              <w:rPr>
                <w:rFonts w:ascii="Helvetica" w:hAnsi="Helvetica"/>
              </w:rPr>
            </w:pPr>
            <w:r w:rsidRPr="004C2832">
              <w:rPr>
                <w:rFonts w:ascii="Helvetica" w:hAnsi="Helvetica"/>
                <w:b/>
              </w:rPr>
              <w:t>1 Introduction</w:t>
            </w:r>
          </w:p>
        </w:tc>
        <w:tc>
          <w:tcPr>
            <w:tcW w:w="2069" w:type="dxa"/>
          </w:tcPr>
          <w:p w14:paraId="4ADC2948" w14:textId="77777777"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14:paraId="433C1197" w14:textId="77777777" w:rsidTr="00AD5F5F">
        <w:trPr>
          <w:jc w:val="center"/>
        </w:trPr>
        <w:tc>
          <w:tcPr>
            <w:tcW w:w="1664" w:type="dxa"/>
          </w:tcPr>
          <w:p w14:paraId="5DAF09B6" w14:textId="77777777"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14:paraId="1F147897" w14:textId="77777777" w:rsidR="00A34BF6" w:rsidRPr="004C2832" w:rsidRDefault="00A34BF6" w:rsidP="00CC1954">
            <w:pPr>
              <w:rPr>
                <w:rFonts w:ascii="Helvetica" w:hAnsi="Helvetica"/>
              </w:rPr>
            </w:pPr>
            <w:r w:rsidRPr="004C2832">
              <w:rPr>
                <w:rFonts w:ascii="Helvetica" w:hAnsi="Helvetica"/>
                <w:b/>
              </w:rPr>
              <w:t>2.1 Printing Area</w:t>
            </w:r>
          </w:p>
        </w:tc>
        <w:tc>
          <w:tcPr>
            <w:tcW w:w="2069" w:type="dxa"/>
          </w:tcPr>
          <w:p w14:paraId="6F62FACA"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14:paraId="70AFAC95" w14:textId="77777777" w:rsidTr="00AD5F5F">
        <w:trPr>
          <w:jc w:val="center"/>
        </w:trPr>
        <w:tc>
          <w:tcPr>
            <w:tcW w:w="1664" w:type="dxa"/>
          </w:tcPr>
          <w:p w14:paraId="727BB195" w14:textId="77777777"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14:paraId="0E589845" w14:textId="77777777"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14:paraId="77D63B59" w14:textId="77777777"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14:paraId="7B9596F6" w14:textId="77777777" w:rsidTr="00AD5F5F">
        <w:trPr>
          <w:jc w:val="center"/>
        </w:trPr>
        <w:tc>
          <w:tcPr>
            <w:tcW w:w="1664" w:type="dxa"/>
            <w:tcBorders>
              <w:bottom w:val="single" w:sz="12" w:space="0" w:color="000000"/>
            </w:tcBorders>
          </w:tcPr>
          <w:p w14:paraId="1E7CB5A9" w14:textId="77777777"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14:paraId="3151CCAB" w14:textId="77777777"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14:paraId="2A257F69"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14:paraId="34CD67EF" w14:textId="77777777" w:rsidR="00A34BF6" w:rsidRDefault="00A34BF6" w:rsidP="00F95A12">
      <w:pPr>
        <w:spacing w:line="240" w:lineRule="auto"/>
        <w:rPr>
          <w:rFonts w:eastAsiaTheme="minorEastAsia"/>
          <w:spacing w:val="-2"/>
          <w:sz w:val="19"/>
          <w:szCs w:val="19"/>
          <w:lang w:eastAsia="ko-KR"/>
        </w:rPr>
      </w:pPr>
    </w:p>
    <w:p w14:paraId="47190C5F" w14:textId="77777777" w:rsidR="00F95A12" w:rsidRPr="00ED64AD" w:rsidRDefault="00050270" w:rsidP="00F95A12">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
    <w:p w14:paraId="26FC7C78" w14:textId="77777777" w:rsidR="004B0E04" w:rsidRDefault="004B0E04" w:rsidP="00F95A12">
      <w:pPr>
        <w:spacing w:line="240" w:lineRule="auto"/>
        <w:ind w:firstLineChars="100" w:firstLine="220"/>
        <w:rPr>
          <w:rFonts w:eastAsiaTheme="minorEastAsia"/>
          <w:sz w:val="22"/>
          <w:szCs w:val="22"/>
          <w:lang w:eastAsia="ko-KR"/>
        </w:rPr>
      </w:pPr>
    </w:p>
    <w:p w14:paraId="3F3FC6E9" w14:textId="77777777"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pt,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14:paraId="0CBE9EC8" w14:textId="77777777" w:rsidR="00133FD9" w:rsidRDefault="00133FD9" w:rsidP="00F95A12">
      <w:pPr>
        <w:spacing w:line="240" w:lineRule="auto"/>
        <w:ind w:firstLineChars="100" w:firstLine="220"/>
        <w:rPr>
          <w:rFonts w:eastAsiaTheme="minorEastAsia"/>
          <w:sz w:val="22"/>
          <w:szCs w:val="22"/>
          <w:lang w:eastAsia="ko-KR"/>
        </w:rPr>
      </w:pPr>
    </w:p>
    <w:p w14:paraId="07DE12BC" w14:textId="77777777"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14:paraId="6D8172FD" w14:textId="77777777" w:rsidR="00F95A12" w:rsidRPr="00340033" w:rsidRDefault="00F95A12" w:rsidP="00F95A12">
      <w:pPr>
        <w:pStyle w:val="21"/>
        <w:tabs>
          <w:tab w:val="left" w:pos="24"/>
        </w:tabs>
        <w:spacing w:line="240" w:lineRule="auto"/>
        <w:ind w:firstLine="0"/>
        <w:rPr>
          <w:rFonts w:eastAsiaTheme="minorEastAsia"/>
          <w:lang w:eastAsia="ko-KR"/>
        </w:rPr>
      </w:pPr>
    </w:p>
    <w:p w14:paraId="1A2532B2" w14:textId="77777777" w:rsidR="00F95A12" w:rsidRDefault="00F95A12" w:rsidP="00F95A12">
      <w:pPr>
        <w:pStyle w:val="ad"/>
        <w:snapToGrid/>
        <w:spacing w:line="240" w:lineRule="auto"/>
        <w:jc w:val="center"/>
      </w:pPr>
      <w:r>
        <w:rPr>
          <w:noProof/>
        </w:rPr>
        <w:lastRenderedPageBreak/>
        <w:drawing>
          <wp:inline distT="0" distB="0" distL="0" distR="0" wp14:anchorId="30C18ECD" wp14:editId="0C90229F">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6"/>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14:paraId="2016A7F7" w14:textId="77777777"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14:paraId="20366548" w14:textId="77777777"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14:paraId="61D8379F" w14:textId="77777777" w:rsidR="00F95A12" w:rsidRDefault="00F95A12" w:rsidP="00F95A12">
      <w:pPr>
        <w:pStyle w:val="21"/>
        <w:tabs>
          <w:tab w:val="left" w:pos="24"/>
        </w:tabs>
        <w:spacing w:line="240" w:lineRule="auto"/>
        <w:ind w:firstLine="0"/>
        <w:rPr>
          <w:rFonts w:eastAsiaTheme="minorEastAsia"/>
          <w:lang w:eastAsia="ko-KR"/>
        </w:rPr>
      </w:pPr>
    </w:p>
    <w:p w14:paraId="3EDABF01" w14:textId="77777777" w:rsidR="00957B2F" w:rsidRPr="00ED64AD" w:rsidRDefault="00050270" w:rsidP="00957B2F">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 Equations and Symbols</w:t>
      </w:r>
    </w:p>
    <w:p w14:paraId="68DE66F2" w14:textId="77777777" w:rsidR="00957B2F" w:rsidRDefault="00957B2F" w:rsidP="00957B2F">
      <w:pPr>
        <w:spacing w:line="240" w:lineRule="auto"/>
        <w:rPr>
          <w:rFonts w:eastAsiaTheme="minorEastAsia"/>
          <w:sz w:val="22"/>
          <w:szCs w:val="22"/>
          <w:lang w:eastAsia="ko-KR"/>
        </w:rPr>
      </w:pPr>
    </w:p>
    <w:p w14:paraId="37204D19" w14:textId="77777777"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he SI system should be used for all dimensional quantities. Leave a space between numbers and units except oC and % (e.g., 40 mg/L, 50%, 10 h).</w:t>
      </w:r>
    </w:p>
    <w:p w14:paraId="6D3A833C" w14:textId="77777777"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14:paraId="78C975C0" w14:textId="77777777"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14:paraId="63B748C0" w14:textId="77777777" w:rsidR="0091591F" w:rsidRPr="00F95A12" w:rsidRDefault="0091591F" w:rsidP="0091591F">
      <w:pPr>
        <w:spacing w:line="276" w:lineRule="auto"/>
        <w:rPr>
          <w:rFonts w:eastAsiaTheme="minorEastAsia"/>
          <w:sz w:val="19"/>
          <w:szCs w:val="19"/>
          <w:lang w:eastAsia="ko-KR"/>
        </w:rPr>
      </w:pPr>
    </w:p>
    <w:p w14:paraId="096ECD4A" w14:textId="77777777"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14:paraId="7AC633B2" w14:textId="77777777"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14:paraId="20BA2D20" w14:textId="77777777" w:rsidR="0091591F" w:rsidRPr="00957B2F" w:rsidRDefault="0091591F" w:rsidP="0091591F">
      <w:pPr>
        <w:pStyle w:val="21"/>
        <w:tabs>
          <w:tab w:val="left" w:pos="24"/>
        </w:tabs>
        <w:spacing w:line="240" w:lineRule="auto"/>
        <w:ind w:firstLine="284"/>
        <w:rPr>
          <w:rFonts w:eastAsiaTheme="minorEastAsia"/>
          <w:lang w:eastAsia="ko-KR"/>
        </w:rPr>
      </w:pPr>
    </w:p>
    <w:p w14:paraId="2161E909" w14:textId="77777777"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14:paraId="4435D1E4" w14:textId="77777777"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14:paraId="5FC1E693" w14:textId="77777777"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14:paraId="2CB791EF"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14:paraId="19665352"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14:paraId="05972DEF"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14:paraId="13C9E5B2"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437D9629"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14:paraId="43F67B1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14:paraId="61DCCCD0"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6EAA2EE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14:paraId="11D5A6D0"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Zdonik,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14:paraId="4C6D4637"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172B7EDB"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14:paraId="7AAE46F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14:paraId="0AE630EE"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3BEFC5D8"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14:paraId="7885CFD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14:paraId="4082C21F"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735DEB7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14:paraId="751F03A7"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41DC0C30"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14:paraId="31CC6448" w14:textId="77777777" w:rsidR="00F95A12" w:rsidRDefault="00F95A12" w:rsidP="00F95A12">
      <w:pPr>
        <w:spacing w:line="240" w:lineRule="auto"/>
        <w:rPr>
          <w:rFonts w:eastAsiaTheme="minorEastAsia"/>
          <w:sz w:val="22"/>
          <w:szCs w:val="22"/>
          <w:lang w:eastAsia="ko-KR"/>
        </w:rPr>
      </w:pPr>
    </w:p>
    <w:p w14:paraId="092FE5A4" w14:textId="77777777"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justified,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14:paraId="0D8982FF" w14:textId="77777777" w:rsidR="005608E6" w:rsidRPr="005608E6" w:rsidRDefault="005608E6" w:rsidP="00F95A12">
      <w:pPr>
        <w:spacing w:line="240" w:lineRule="auto"/>
        <w:rPr>
          <w:rFonts w:eastAsiaTheme="minorEastAsia"/>
          <w:sz w:val="22"/>
          <w:szCs w:val="22"/>
          <w:lang w:eastAsia="ko-KR"/>
        </w:rPr>
      </w:pPr>
    </w:p>
    <w:p w14:paraId="6F732FE0" w14:textId="77777777" w:rsidR="00F95A12" w:rsidRDefault="00F95A12" w:rsidP="001902C1">
      <w:pPr>
        <w:tabs>
          <w:tab w:val="left" w:pos="24"/>
        </w:tabs>
        <w:spacing w:line="240" w:lineRule="auto"/>
        <w:ind w:left="256" w:hangingChars="98" w:hanging="256"/>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w:t>
      </w:r>
    </w:p>
    <w:p w14:paraId="310089E7" w14:textId="77777777" w:rsidR="00B127F4" w:rsidRPr="00B127F4" w:rsidRDefault="00B127F4" w:rsidP="00B127F4">
      <w:pPr>
        <w:tabs>
          <w:tab w:val="left" w:pos="24"/>
        </w:tabs>
        <w:spacing w:line="240" w:lineRule="auto"/>
        <w:ind w:left="255" w:hangingChars="98" w:hanging="255"/>
        <w:rPr>
          <w:rFonts w:eastAsiaTheme="minorEastAsia"/>
          <w:b/>
          <w:sz w:val="26"/>
          <w:lang w:eastAsia="ko-KR"/>
        </w:rPr>
      </w:pPr>
    </w:p>
    <w:p w14:paraId="7CB7418D"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H.M. Kwon, V. Kumaran, and S. Gupta, “A New Broadcast Scheduling Scheme,” The Journal of the Institute of Internet, Broadcasting and Communication(JIIBC), Vol. 11, No. 2, pp. 63-72, June 2011.</w:t>
      </w:r>
    </w:p>
    <w:p w14:paraId="1D5AA7E0" w14:textId="77777777"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14:paraId="39E6F459"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M. Franklin and S. Zdonik, “A Framework for Scalable Dissemination-Based Systems,” in Proc. 9th IEE SP Workshop on Statistical Signal, pp. 232-235, Sep.14-16, 2008.</w:t>
      </w:r>
    </w:p>
    <w:p w14:paraId="6C38C81B"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14:paraId="5961A27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14:paraId="11A3071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36542FB0" w14:textId="77777777"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14:paraId="56B6321A" w14:textId="77777777" w:rsidR="00F95A12" w:rsidRDefault="00F95A12" w:rsidP="00F95A12">
      <w:pPr>
        <w:tabs>
          <w:tab w:val="left" w:pos="24"/>
        </w:tabs>
        <w:spacing w:line="240" w:lineRule="auto"/>
        <w:rPr>
          <w:rFonts w:eastAsiaTheme="minorEastAsia"/>
          <w:sz w:val="22"/>
          <w:lang w:eastAsia="ko-KR"/>
        </w:rPr>
      </w:pPr>
    </w:p>
    <w:p w14:paraId="26ACEE02" w14:textId="77777777" w:rsidR="00B127F4" w:rsidRPr="00CF4122" w:rsidRDefault="00B127F4" w:rsidP="00F95A12">
      <w:pPr>
        <w:tabs>
          <w:tab w:val="left" w:pos="24"/>
        </w:tabs>
        <w:spacing w:line="240" w:lineRule="auto"/>
        <w:rPr>
          <w:rFonts w:eastAsiaTheme="minorEastAsia"/>
          <w:sz w:val="22"/>
          <w:lang w:eastAsia="ko-KR"/>
        </w:rPr>
      </w:pPr>
    </w:p>
    <w:p w14:paraId="53337F0B" w14:textId="77777777" w:rsidR="00F95A12" w:rsidRDefault="00F95A12" w:rsidP="00F95A12">
      <w:pPr>
        <w:tabs>
          <w:tab w:val="left" w:pos="24"/>
        </w:tabs>
        <w:spacing w:line="240" w:lineRule="auto"/>
        <w:rPr>
          <w:rFonts w:eastAsiaTheme="minorEastAsia"/>
          <w:sz w:val="22"/>
          <w:lang w:eastAsia="ko-KR"/>
        </w:rPr>
      </w:pPr>
    </w:p>
    <w:p w14:paraId="799DAB4C" w14:textId="77777777"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6C00" w14:textId="77777777" w:rsidR="00A77F89" w:rsidRDefault="00A77F89">
      <w:r>
        <w:separator/>
      </w:r>
    </w:p>
  </w:endnote>
  <w:endnote w:type="continuationSeparator" w:id="0">
    <w:p w14:paraId="00DDC2A2" w14:textId="77777777" w:rsidR="00A77F89" w:rsidRDefault="00A7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28D7" w14:textId="77777777" w:rsidR="00964FB1" w:rsidRDefault="00964F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798" w14:textId="77777777" w:rsidR="00964FB1" w:rsidRDefault="00964F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049" w14:textId="298D328A" w:rsidR="0013781B" w:rsidRPr="00D17E12" w:rsidRDefault="0013781B" w:rsidP="0013781B">
    <w:pPr>
      <w:pStyle w:val="a7"/>
      <w:rPr>
        <w:rFonts w:eastAsia="바탕"/>
        <w:sz w:val="16"/>
        <w:szCs w:val="16"/>
        <w:lang w:eastAsia="ko-KR"/>
      </w:rPr>
    </w:pPr>
    <w:r w:rsidRPr="00D17E12">
      <w:rPr>
        <w:rFonts w:eastAsia="바탕"/>
        <w:sz w:val="16"/>
        <w:szCs w:val="16"/>
        <w:lang w:eastAsia="ko-KR"/>
      </w:rPr>
      <w:t>J.J. Kang et al. (Eds.): IICCC 20</w:t>
    </w:r>
    <w:r w:rsidR="00323DAE">
      <w:rPr>
        <w:rFonts w:eastAsia="바탕"/>
        <w:sz w:val="16"/>
        <w:szCs w:val="16"/>
        <w:lang w:eastAsia="ko-KR"/>
      </w:rPr>
      <w:t>2</w:t>
    </w:r>
    <w:r w:rsidR="002C485E">
      <w:rPr>
        <w:rFonts w:eastAsia="바탕"/>
        <w:sz w:val="16"/>
        <w:szCs w:val="16"/>
        <w:lang w:eastAsia="ko-KR"/>
      </w:rPr>
      <w:t>4</w:t>
    </w:r>
    <w:r w:rsidRPr="00D17E12">
      <w:rPr>
        <w:rFonts w:eastAsia="바탕"/>
        <w:sz w:val="16"/>
        <w:szCs w:val="16"/>
        <w:lang w:eastAsia="ko-KR"/>
      </w:rPr>
      <w:t xml:space="preserve">, </w:t>
    </w:r>
    <w:r w:rsidRPr="006137C7">
      <w:rPr>
        <w:rFonts w:eastAsia="맑은 고딕"/>
        <w:snapToGrid/>
        <w:color w:val="000000"/>
        <w:sz w:val="16"/>
        <w:szCs w:val="16"/>
        <w:lang w:eastAsia="ko-KR"/>
      </w:rPr>
      <w:t xml:space="preserve">SCCTL </w:t>
    </w:r>
    <w:r w:rsidR="001805ED">
      <w:rPr>
        <w:rFonts w:eastAsia="맑은 고딕"/>
        <w:snapToGrid/>
        <w:color w:val="000000"/>
        <w:sz w:val="16"/>
        <w:szCs w:val="16"/>
        <w:lang w:eastAsia="ko-KR"/>
      </w:rPr>
      <w:t>10</w:t>
    </w:r>
    <w:r w:rsidRPr="00D17E12">
      <w:rPr>
        <w:rFonts w:eastAsia="바탕"/>
        <w:sz w:val="16"/>
        <w:szCs w:val="16"/>
        <w:lang w:eastAsia="ko-KR"/>
      </w:rPr>
      <w:t>, 20</w:t>
    </w:r>
    <w:r w:rsidR="00323DAE">
      <w:rPr>
        <w:rFonts w:eastAsia="바탕"/>
        <w:sz w:val="16"/>
        <w:szCs w:val="16"/>
        <w:lang w:eastAsia="ko-KR"/>
      </w:rPr>
      <w:t>2</w:t>
    </w:r>
    <w:r w:rsidR="000F7789">
      <w:rPr>
        <w:rFonts w:eastAsia="바탕"/>
        <w:sz w:val="16"/>
        <w:szCs w:val="16"/>
        <w:lang w:eastAsia="ko-KR"/>
      </w:rPr>
      <w:t>4</w:t>
    </w:r>
  </w:p>
  <w:p w14:paraId="1383E7BC" w14:textId="7AB5E483" w:rsidR="006D2957" w:rsidRPr="0013781B" w:rsidRDefault="0013781B" w:rsidP="0013781B">
    <w:pPr>
      <w:pStyle w:val="a7"/>
      <w:rPr>
        <w:sz w:val="16"/>
        <w:szCs w:val="16"/>
      </w:rPr>
    </w:pPr>
    <w:r w:rsidRPr="00D17E12">
      <w:rPr>
        <w:rFonts w:eastAsia="바탕"/>
        <w:sz w:val="16"/>
        <w:szCs w:val="16"/>
        <w:lang w:eastAsia="ko-KR"/>
      </w:rPr>
      <w:t>© The International Promotion Agency of Culture Technology 20</w:t>
    </w:r>
    <w:r w:rsidR="00323DAE">
      <w:rPr>
        <w:rFonts w:eastAsia="바탕"/>
        <w:sz w:val="16"/>
        <w:szCs w:val="16"/>
        <w:lang w:eastAsia="ko-KR"/>
      </w:rPr>
      <w:t>2</w:t>
    </w:r>
    <w:r w:rsidR="0011591E">
      <w:rPr>
        <w:rFonts w:eastAsia="바탕"/>
        <w:sz w:val="16"/>
        <w:szCs w:val="16"/>
        <w:lang w:eastAsia="ko-K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732F" w14:textId="77777777" w:rsidR="00A77F89" w:rsidRDefault="00A77F89">
      <w:r>
        <w:separator/>
      </w:r>
    </w:p>
  </w:footnote>
  <w:footnote w:type="continuationSeparator" w:id="0">
    <w:p w14:paraId="6C347BE0" w14:textId="77777777" w:rsidR="00A77F89" w:rsidRDefault="00A7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6495755" w14:textId="77777777" w:rsidTr="008770E2">
      <w:tc>
        <w:tcPr>
          <w:tcW w:w="9837" w:type="dxa"/>
        </w:tcPr>
        <w:p w14:paraId="0AA0CF9C" w14:textId="77777777" w:rsidR="00CA2721" w:rsidRPr="00692FB4" w:rsidRDefault="00BD3F10" w:rsidP="006D2957">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323DAE">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6D2957">
            <w:rPr>
              <w:i/>
              <w:sz w:val="18"/>
              <w:szCs w:val="18"/>
              <w:lang w:eastAsia="ko-KR"/>
            </w:rPr>
            <w:t xml:space="preserve">                                                                                      </w:t>
          </w:r>
          <w:r w:rsidR="006D2957" w:rsidRPr="006D2957">
            <w:rPr>
              <w:i/>
              <w:sz w:val="18"/>
              <w:szCs w:val="18"/>
              <w:lang w:eastAsia="ko-KR"/>
            </w:rPr>
            <w:t>Author(s) Name(s)</w:t>
          </w:r>
        </w:p>
      </w:tc>
    </w:tr>
  </w:tbl>
  <w:p w14:paraId="56A8328B"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2D3D666D" w14:textId="77777777" w:rsidTr="004A2CC3">
      <w:tc>
        <w:tcPr>
          <w:tcW w:w="9837" w:type="dxa"/>
        </w:tcPr>
        <w:p w14:paraId="79E6FB23"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323DAE">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278F2F0D"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0ECD"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91546957">
    <w:abstractNumId w:val="17"/>
  </w:num>
  <w:num w:numId="2" w16cid:durableId="1700277658">
    <w:abstractNumId w:val="0"/>
  </w:num>
  <w:num w:numId="3" w16cid:durableId="1610551442">
    <w:abstractNumId w:val="15"/>
  </w:num>
  <w:num w:numId="4" w16cid:durableId="744188092">
    <w:abstractNumId w:val="4"/>
  </w:num>
  <w:num w:numId="5" w16cid:durableId="1918435730">
    <w:abstractNumId w:val="5"/>
  </w:num>
  <w:num w:numId="6" w16cid:durableId="1470899874">
    <w:abstractNumId w:val="8"/>
  </w:num>
  <w:num w:numId="7" w16cid:durableId="397828601">
    <w:abstractNumId w:val="11"/>
    <w:lvlOverride w:ilvl="0">
      <w:lvl w:ilvl="0">
        <w:start w:val="1"/>
        <w:numFmt w:val="decimal"/>
        <w:lvlText w:val="%1."/>
        <w:legacy w:legacy="1" w:legacySpace="0" w:legacyIndent="360"/>
        <w:lvlJc w:val="left"/>
        <w:pPr>
          <w:ind w:left="360" w:hanging="360"/>
        </w:pPr>
      </w:lvl>
    </w:lvlOverride>
  </w:num>
  <w:num w:numId="8" w16cid:durableId="811748265">
    <w:abstractNumId w:val="18"/>
  </w:num>
  <w:num w:numId="9" w16cid:durableId="1663461080">
    <w:abstractNumId w:val="1"/>
  </w:num>
  <w:num w:numId="10" w16cid:durableId="2016951432">
    <w:abstractNumId w:val="6"/>
  </w:num>
  <w:num w:numId="11" w16cid:durableId="1667900499">
    <w:abstractNumId w:val="16"/>
  </w:num>
  <w:num w:numId="12" w16cid:durableId="597061679">
    <w:abstractNumId w:val="13"/>
  </w:num>
  <w:num w:numId="13" w16cid:durableId="645353942">
    <w:abstractNumId w:val="12"/>
  </w:num>
  <w:num w:numId="14" w16cid:durableId="1800026733">
    <w:abstractNumId w:val="7"/>
  </w:num>
  <w:num w:numId="15" w16cid:durableId="1234318013">
    <w:abstractNumId w:val="9"/>
  </w:num>
  <w:num w:numId="16" w16cid:durableId="1078596245">
    <w:abstractNumId w:val="2"/>
  </w:num>
  <w:num w:numId="17" w16cid:durableId="1134298274">
    <w:abstractNumId w:val="19"/>
  </w:num>
  <w:num w:numId="18" w16cid:durableId="1156148534">
    <w:abstractNumId w:val="3"/>
  </w:num>
  <w:num w:numId="19" w16cid:durableId="1841579479">
    <w:abstractNumId w:val="14"/>
  </w:num>
  <w:num w:numId="20" w16cid:durableId="18318642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26C80"/>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0F7789"/>
    <w:rsid w:val="00103EF6"/>
    <w:rsid w:val="001050AE"/>
    <w:rsid w:val="00113E5A"/>
    <w:rsid w:val="001148A8"/>
    <w:rsid w:val="0011591E"/>
    <w:rsid w:val="001162D5"/>
    <w:rsid w:val="0012278C"/>
    <w:rsid w:val="0012476B"/>
    <w:rsid w:val="001273C8"/>
    <w:rsid w:val="001313C6"/>
    <w:rsid w:val="00132072"/>
    <w:rsid w:val="00133FD9"/>
    <w:rsid w:val="0013423E"/>
    <w:rsid w:val="0013781B"/>
    <w:rsid w:val="00143203"/>
    <w:rsid w:val="001805ED"/>
    <w:rsid w:val="00181299"/>
    <w:rsid w:val="001902C1"/>
    <w:rsid w:val="001908C2"/>
    <w:rsid w:val="001949D1"/>
    <w:rsid w:val="00197F6D"/>
    <w:rsid w:val="001A40E4"/>
    <w:rsid w:val="001A55B4"/>
    <w:rsid w:val="001B17E8"/>
    <w:rsid w:val="001B6615"/>
    <w:rsid w:val="001C09E1"/>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485E"/>
    <w:rsid w:val="002C55A2"/>
    <w:rsid w:val="002C6899"/>
    <w:rsid w:val="002D4212"/>
    <w:rsid w:val="002D5534"/>
    <w:rsid w:val="002D56ED"/>
    <w:rsid w:val="002D79D8"/>
    <w:rsid w:val="002E3D89"/>
    <w:rsid w:val="002E7B93"/>
    <w:rsid w:val="002F0A98"/>
    <w:rsid w:val="002F2130"/>
    <w:rsid w:val="002F6D72"/>
    <w:rsid w:val="00301E84"/>
    <w:rsid w:val="00302254"/>
    <w:rsid w:val="00302328"/>
    <w:rsid w:val="00310E59"/>
    <w:rsid w:val="00312C30"/>
    <w:rsid w:val="0031473B"/>
    <w:rsid w:val="00322D37"/>
    <w:rsid w:val="00323DAE"/>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274A"/>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37C7"/>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957"/>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24A71"/>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16CA"/>
    <w:rsid w:val="00833286"/>
    <w:rsid w:val="00844588"/>
    <w:rsid w:val="008452BB"/>
    <w:rsid w:val="00845A4F"/>
    <w:rsid w:val="0086042B"/>
    <w:rsid w:val="00862394"/>
    <w:rsid w:val="00863CE6"/>
    <w:rsid w:val="00867AD5"/>
    <w:rsid w:val="00870EAC"/>
    <w:rsid w:val="00872673"/>
    <w:rsid w:val="008779F3"/>
    <w:rsid w:val="00882782"/>
    <w:rsid w:val="00885D39"/>
    <w:rsid w:val="00892A7D"/>
    <w:rsid w:val="00894E70"/>
    <w:rsid w:val="008A3635"/>
    <w:rsid w:val="008C265B"/>
    <w:rsid w:val="008D132F"/>
    <w:rsid w:val="008D7750"/>
    <w:rsid w:val="008E47BB"/>
    <w:rsid w:val="008E711C"/>
    <w:rsid w:val="008F3CFB"/>
    <w:rsid w:val="009040B4"/>
    <w:rsid w:val="00907647"/>
    <w:rsid w:val="0091591F"/>
    <w:rsid w:val="00917F74"/>
    <w:rsid w:val="009203CA"/>
    <w:rsid w:val="009208DC"/>
    <w:rsid w:val="0092371A"/>
    <w:rsid w:val="00923DF6"/>
    <w:rsid w:val="00931984"/>
    <w:rsid w:val="009348F3"/>
    <w:rsid w:val="009367E0"/>
    <w:rsid w:val="00940E23"/>
    <w:rsid w:val="00942466"/>
    <w:rsid w:val="00953693"/>
    <w:rsid w:val="00953ABC"/>
    <w:rsid w:val="00957858"/>
    <w:rsid w:val="00957B2F"/>
    <w:rsid w:val="00964FB1"/>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3FE9"/>
    <w:rsid w:val="009C534F"/>
    <w:rsid w:val="009C6C0B"/>
    <w:rsid w:val="009C7604"/>
    <w:rsid w:val="009D1758"/>
    <w:rsid w:val="009D1E14"/>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77F89"/>
    <w:rsid w:val="00A87AA8"/>
    <w:rsid w:val="00A909EB"/>
    <w:rsid w:val="00A942DF"/>
    <w:rsid w:val="00A95F84"/>
    <w:rsid w:val="00A9754C"/>
    <w:rsid w:val="00AA7406"/>
    <w:rsid w:val="00AB1E73"/>
    <w:rsid w:val="00AC0E7A"/>
    <w:rsid w:val="00AD202F"/>
    <w:rsid w:val="00AD5F5F"/>
    <w:rsid w:val="00AD7590"/>
    <w:rsid w:val="00AF0BDD"/>
    <w:rsid w:val="00AF3923"/>
    <w:rsid w:val="00B04936"/>
    <w:rsid w:val="00B068F6"/>
    <w:rsid w:val="00B076B4"/>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27991"/>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B7F68"/>
    <w:rsid w:val="00CC0DDB"/>
    <w:rsid w:val="00CC4A97"/>
    <w:rsid w:val="00CC59CC"/>
    <w:rsid w:val="00CC692C"/>
    <w:rsid w:val="00CE21A7"/>
    <w:rsid w:val="00CE3C66"/>
    <w:rsid w:val="00CE42B3"/>
    <w:rsid w:val="00CE42E7"/>
    <w:rsid w:val="00CE52D9"/>
    <w:rsid w:val="00CF112D"/>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97EB7"/>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059"/>
    <w:rsid w:val="00EA491A"/>
    <w:rsid w:val="00EA7F84"/>
    <w:rsid w:val="00EB616B"/>
    <w:rsid w:val="00EB61E3"/>
    <w:rsid w:val="00EC2C7E"/>
    <w:rsid w:val="00EC5518"/>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586DA0A8"/>
  <w15:docId w15:val="{191410A8-068E-414F-ACA2-651D0D5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13781B"/>
    <w:rPr>
      <w:rFonts w:ascii="Times New Roman" w:eastAsia="平成明朝" w:hAnsi="Times New Roman"/>
      <w:snapToGrid w:val="0"/>
      <w:lang w:eastAsia="ja-JP"/>
    </w:rPr>
  </w:style>
  <w:style w:type="character" w:styleId="af7">
    <w:name w:val="Unresolved Mention"/>
    <w:basedOn w:val="a0"/>
    <w:uiPriority w:val="99"/>
    <w:semiHidden/>
    <w:unhideWhenUsed/>
    <w:rsid w:val="009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pact@ipact.k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pact.kr/eng/iconf/iiccc2022/sub04.ph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AB9537-0CD0-48A4-86F1-8714F7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1311</Words>
  <Characters>7476</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139</cp:revision>
  <cp:lastPrinted>2013-03-08T07:54:00Z</cp:lastPrinted>
  <dcterms:created xsi:type="dcterms:W3CDTF">2013-06-04T02:20:00Z</dcterms:created>
  <dcterms:modified xsi:type="dcterms:W3CDTF">2024-02-01T04:13:00Z</dcterms:modified>
</cp:coreProperties>
</file>